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0740A519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</w:t>
      </w:r>
      <w:r w:rsidR="00490DED">
        <w:rPr>
          <w:rFonts w:cs="Arial"/>
          <w:sz w:val="22"/>
          <w:szCs w:val="28"/>
        </w:rPr>
        <w:t>2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D05FB4" w:rsidRPr="00D05FB4">
        <w:t xml:space="preserve"> </w:t>
      </w:r>
      <w:r w:rsidR="00D05FB4" w:rsidRPr="00D05FB4">
        <w:rPr>
          <w:rFonts w:cs="Arial"/>
          <w:sz w:val="22"/>
          <w:szCs w:val="28"/>
        </w:rPr>
        <w:t>2011037</w:t>
      </w:r>
    </w:p>
    <w:p w14:paraId="29896360" w14:textId="1D03DD6C" w:rsidR="005470B7" w:rsidRPr="005D44F7" w:rsidRDefault="00490DED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="00C4450F" w:rsidRPr="00521188">
        <w:rPr>
          <w:rFonts w:cs="Arial"/>
          <w:sz w:val="22"/>
          <w:szCs w:val="28"/>
        </w:rPr>
        <w:t xml:space="preserve"> – </w:t>
      </w:r>
      <w:r w:rsidR="003F3A13" w:rsidRPr="00521188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>3</w:t>
      </w:r>
      <w:r w:rsidR="0011097D"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374662D9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  <w:lang w:eastAsia="ja-JP"/>
        </w:rPr>
        <w:t>updated Rel-</w:t>
      </w:r>
      <w:r w:rsidR="008A32A1" w:rsidRPr="001A23DE">
        <w:rPr>
          <w:rFonts w:ascii="Arial" w:hAnsi="Arial" w:cs="Arial"/>
          <w:bCs/>
          <w:lang w:eastAsia="ja-JP"/>
        </w:rPr>
        <w:t>16 LTE and NR</w:t>
      </w:r>
      <w:r w:rsidR="008A32A1">
        <w:rPr>
          <w:rFonts w:ascii="Arial" w:hAnsi="Arial" w:cs="Arial"/>
          <w:bCs/>
          <w:lang w:eastAsia="ja-JP"/>
        </w:rPr>
        <w:t xml:space="preserve"> parameter lists</w:t>
      </w:r>
      <w:bookmarkEnd w:id="1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3A6C21DB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7" w:name="_GoBack"/>
      <w:bookmarkEnd w:id="7"/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508539C7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D05FB4" w:rsidRPr="00D05FB4">
        <w:rPr>
          <w:rFonts w:ascii="Arial" w:hAnsi="Arial" w:cs="Arial"/>
          <w:bCs/>
        </w:rPr>
        <w:t>R2-2010685</w:t>
      </w:r>
      <w:r w:rsidR="00B71E71">
        <w:rPr>
          <w:rFonts w:ascii="Arial" w:hAnsi="Arial" w:cs="Arial"/>
          <w:bCs/>
          <w:sz w:val="22"/>
          <w:szCs w:val="22"/>
        </w:rPr>
        <w:tab/>
      </w:r>
      <w:r w:rsidR="00D46228">
        <w:rPr>
          <w:rFonts w:ascii="Arial" w:hAnsi="Arial" w:cs="Arial"/>
          <w:lang w:eastAsia="en-GB"/>
        </w:rPr>
        <w:t>NR RAN1 Rel-16 ASN.1 consolidated parameter list</w:t>
      </w:r>
    </w:p>
    <w:p w14:paraId="7E1DE3AD" w14:textId="1530CE06" w:rsidR="00B71E71" w:rsidRPr="008A5DBC" w:rsidRDefault="00490DE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 w:eastAsia="ja-JP"/>
        </w:rPr>
        <w:t>for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the lists of higher layer </w:t>
      </w:r>
      <w:r w:rsidR="008A32A1" w:rsidRPr="001A23DE">
        <w:rPr>
          <w:rFonts w:ascii="Arial" w:eastAsia="Yu Mincho" w:hAnsi="Arial" w:cs="Arial"/>
          <w:bCs/>
          <w:iCs/>
          <w:lang w:val="en-US" w:eastAsia="ja-JP"/>
        </w:rPr>
        <w:t>parameters for LTE and NR for Rel</w:t>
      </w:r>
      <w:r w:rsidR="008A32A1">
        <w:rPr>
          <w:rFonts w:ascii="Arial" w:eastAsia="Yu Mincho" w:hAnsi="Arial" w:cs="Arial"/>
          <w:bCs/>
          <w:iCs/>
          <w:lang w:val="en-US" w:eastAsia="ja-JP"/>
        </w:rPr>
        <w:t>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6321FF47" w14:textId="3B157A58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Par</w:t>
      </w:r>
      <w:r>
        <w:rPr>
          <w:rFonts w:ascii="Arial" w:eastAsia="Yu Mincho" w:hAnsi="Arial" w:cs="Arial"/>
          <w:bCs/>
          <w:iCs/>
          <w:lang w:val="en-US" w:eastAsia="ja-JP"/>
        </w:rPr>
        <w:t>e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nt IE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Pr="00E26A8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and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ASN.1 name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 w:eastAsia="ja-JP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 w:eastAsia="ja-JP"/>
        </w:rPr>
        <w:t xml:space="preserve"> for NR</w:t>
      </w:r>
      <w:r w:rsidR="002F4F88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 w:eastAsia="ja-JP"/>
        </w:rPr>
        <w:t>R2-2006037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810E89D" w14:textId="233BBA21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 w:eastAsia="ja-JP"/>
        </w:rPr>
        <w:t>on the use of suffi</w:t>
      </w:r>
      <w:r w:rsidR="002A1A0F">
        <w:rPr>
          <w:rFonts w:ascii="Arial" w:eastAsia="Yu Mincho" w:hAnsi="Arial" w:cs="Arial"/>
          <w:bCs/>
          <w:iCs/>
          <w:lang w:val="en-US" w:eastAsia="ja-JP"/>
        </w:rPr>
        <w:t>x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fieldA-r16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fieldB-v1620</w:t>
      </w:r>
      <w:r w:rsidR="000E4D73">
        <w:rPr>
          <w:rFonts w:ascii="Arial" w:eastAsia="Yu Mincho" w:hAnsi="Arial" w:cs="Arial"/>
          <w:bCs/>
          <w:iCs/>
          <w:lang w:val="en-US" w:eastAsia="ja-JP"/>
        </w:rPr>
        <w:t>) in TS 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 w:eastAsia="ja-JP"/>
        </w:rPr>
        <w:t>“-r15</w:t>
      </w:r>
      <w:r>
        <w:rPr>
          <w:rFonts w:ascii="Arial" w:eastAsia="Yu Mincho" w:hAnsi="Arial" w:cs="Arial"/>
          <w:bCs/>
          <w:iCs/>
          <w:lang w:val="en-US" w:eastAsia="ja-JP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 w:rsidRPr="008D1977">
        <w:rPr>
          <w:rFonts w:ascii="Arial" w:eastAsia="Yu Mincho" w:hAnsi="Arial" w:cs="Arial"/>
          <w:bCs/>
          <w:iCs/>
          <w:lang w:val="en-US" w:eastAsia="ja-JP"/>
        </w:rPr>
        <w:t>fieldA-rX is a revision of fieldA introduced in Rel-X, i.e. when field-rX is configured, fieldA-rY with Y&lt;X is not applied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 (and usually not configured)</w:t>
      </w:r>
    </w:p>
    <w:p w14:paraId="7F9F0F20" w14:textId="0169A3BF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fieldA-vXYZ is an extension of fieldA introduced in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TS </w:t>
      </w:r>
      <w:r w:rsidRPr="008D1977">
        <w:rPr>
          <w:rFonts w:ascii="Arial" w:eastAsia="Yu Mincho" w:hAnsi="Arial" w:cs="Arial"/>
          <w:bCs/>
          <w:iCs/>
          <w:lang w:val="en-US" w:eastAsia="ja-JP"/>
        </w:rPr>
        <w:t>38.331 vX.Y.Z, which could be configured a</w:t>
      </w: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d applied together with fieldA, or one of its revisions, introduced in the same or </w:t>
      </w:r>
      <w:r w:rsidR="00D85A0A">
        <w:rPr>
          <w:rFonts w:ascii="Arial" w:eastAsia="Yu Mincho" w:hAnsi="Arial" w:cs="Arial"/>
          <w:bCs/>
          <w:iCs/>
          <w:lang w:val="en-US" w:eastAsia="ja-JP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 w:eastAsia="ja-JP"/>
        </w:rPr>
        <w:t>, for instance to extend the value range of fieldA or to include additional fields (if fieldA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 w:rsidRPr="000E4D73">
        <w:rPr>
          <w:rFonts w:ascii="Arial" w:eastAsia="Yu Mincho" w:hAnsi="Arial" w:cs="Arial"/>
          <w:bCs/>
          <w:iCs/>
          <w:lang w:val="en-US" w:eastAsia="ja-JP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 w:eastAsia="ja-JP"/>
        </w:rPr>
        <w:t>s</w:t>
      </w:r>
      <w:r w:rsidRPr="000E4D73">
        <w:rPr>
          <w:rFonts w:ascii="Arial" w:eastAsia="Yu Mincho" w:hAnsi="Arial" w:cs="Arial"/>
          <w:bCs/>
          <w:iCs/>
          <w:lang w:val="en-US" w:eastAsia="ja-JP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 w:eastAsia="ja-JP"/>
        </w:rPr>
        <w:t>,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 w:eastAsia="ja-JP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 w:eastAsia="ja-JP"/>
        </w:rPr>
        <w:t>while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 w:eastAsia="ja-JP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 w:eastAsia="ja-JP"/>
        </w:rPr>
        <w:t>)</w:t>
      </w:r>
      <w:r w:rsidRPr="000E4D73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 w:eastAsia="ja-JP"/>
        </w:rPr>
        <w:t>of ASN.1 fields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 w:eastAsia="ja-JP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ASN.1 </w:t>
      </w:r>
      <w:r>
        <w:rPr>
          <w:rFonts w:ascii="Arial" w:eastAsia="Yu Mincho" w:hAnsi="Arial" w:cs="Arial"/>
          <w:bCs/>
          <w:iCs/>
          <w:lang w:val="en-US" w:eastAsia="ja-JP"/>
        </w:rPr>
        <w:t>fields are introduced.</w:t>
      </w:r>
    </w:p>
    <w:p w14:paraId="6CB677C5" w14:textId="77777777" w:rsidR="008D1977" w:rsidRDefault="008D1977" w:rsidP="008D1977">
      <w:pPr>
        <w:pStyle w:val="ListParagraph"/>
        <w:spacing w:after="0"/>
        <w:ind w:left="360"/>
        <w:rPr>
          <w:rFonts w:ascii="Arial" w:eastAsia="Yu Mincho" w:hAnsi="Arial" w:cs="Arial"/>
          <w:bCs/>
          <w:iCs/>
          <w:lang w:val="en-US" w:eastAsia="ja-JP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lastRenderedPageBreak/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054761BE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33F4E5B5" w14:textId="0B78C09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089A3" w14:textId="77777777" w:rsidR="001A23DE" w:rsidRDefault="001A23DE">
      <w:pPr>
        <w:spacing w:after="0"/>
      </w:pPr>
      <w:r>
        <w:separator/>
      </w:r>
    </w:p>
  </w:endnote>
  <w:endnote w:type="continuationSeparator" w:id="0">
    <w:p w14:paraId="42B30DAF" w14:textId="77777777" w:rsidR="001A23DE" w:rsidRDefault="001A2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456A8" w14:textId="77777777" w:rsidR="001A23DE" w:rsidRDefault="001A23DE">
      <w:pPr>
        <w:spacing w:after="0"/>
      </w:pPr>
      <w:r>
        <w:separator/>
      </w:r>
    </w:p>
  </w:footnote>
  <w:footnote w:type="continuationSeparator" w:id="0">
    <w:p w14:paraId="7C0B9DCC" w14:textId="77777777" w:rsidR="001A23DE" w:rsidRDefault="001A23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9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D19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D19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19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19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19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1977"/>
    <w:pPr>
      <w:outlineLvl w:val="5"/>
    </w:pPr>
  </w:style>
  <w:style w:type="paragraph" w:styleId="Heading7">
    <w:name w:val="heading 7"/>
    <w:basedOn w:val="H6"/>
    <w:next w:val="Normal"/>
    <w:qFormat/>
    <w:rsid w:val="008D1977"/>
    <w:pPr>
      <w:outlineLvl w:val="6"/>
    </w:pPr>
  </w:style>
  <w:style w:type="paragraph" w:styleId="Heading8">
    <w:name w:val="heading 8"/>
    <w:basedOn w:val="Heading1"/>
    <w:next w:val="Normal"/>
    <w:qFormat/>
    <w:rsid w:val="008D19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19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19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D19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19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D197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19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D19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D1977"/>
    <w:pPr>
      <w:ind w:left="1701" w:hanging="1701"/>
    </w:pPr>
  </w:style>
  <w:style w:type="paragraph" w:styleId="TOC4">
    <w:name w:val="toc 4"/>
    <w:basedOn w:val="TOC3"/>
    <w:semiHidden/>
    <w:rsid w:val="008D1977"/>
    <w:pPr>
      <w:ind w:left="1418" w:hanging="1418"/>
    </w:pPr>
  </w:style>
  <w:style w:type="paragraph" w:styleId="TOC3">
    <w:name w:val="toc 3"/>
    <w:basedOn w:val="TOC2"/>
    <w:semiHidden/>
    <w:rsid w:val="008D1977"/>
    <w:pPr>
      <w:ind w:left="1134" w:hanging="1134"/>
    </w:pPr>
  </w:style>
  <w:style w:type="paragraph" w:styleId="TOC2">
    <w:name w:val="toc 2"/>
    <w:basedOn w:val="TOC1"/>
    <w:semiHidden/>
    <w:rsid w:val="008D19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1977"/>
    <w:pPr>
      <w:ind w:left="284"/>
    </w:pPr>
  </w:style>
  <w:style w:type="paragraph" w:styleId="Index1">
    <w:name w:val="index 1"/>
    <w:basedOn w:val="Normal"/>
    <w:semiHidden/>
    <w:rsid w:val="008D1977"/>
    <w:pPr>
      <w:keepLines/>
      <w:spacing w:after="0"/>
    </w:pPr>
  </w:style>
  <w:style w:type="paragraph" w:customStyle="1" w:styleId="ZH">
    <w:name w:val="ZH"/>
    <w:rsid w:val="008D19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D1977"/>
    <w:pPr>
      <w:outlineLvl w:val="9"/>
    </w:pPr>
  </w:style>
  <w:style w:type="paragraph" w:styleId="ListNumber2">
    <w:name w:val="List Number 2"/>
    <w:basedOn w:val="ListNumber"/>
    <w:semiHidden/>
    <w:rsid w:val="008D1977"/>
    <w:pPr>
      <w:ind w:left="851"/>
    </w:pPr>
  </w:style>
  <w:style w:type="character" w:styleId="FootnoteReference">
    <w:name w:val="footnote reference"/>
    <w:basedOn w:val="DefaultParagraphFont"/>
    <w:semiHidden/>
    <w:rsid w:val="008D19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19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D1977"/>
    <w:rPr>
      <w:b/>
    </w:rPr>
  </w:style>
  <w:style w:type="paragraph" w:customStyle="1" w:styleId="TAC">
    <w:name w:val="TAC"/>
    <w:basedOn w:val="TAL"/>
    <w:rsid w:val="008D1977"/>
    <w:pPr>
      <w:jc w:val="center"/>
    </w:pPr>
  </w:style>
  <w:style w:type="paragraph" w:customStyle="1" w:styleId="TF">
    <w:name w:val="TF"/>
    <w:basedOn w:val="TH"/>
    <w:rsid w:val="008D1977"/>
    <w:pPr>
      <w:keepNext w:val="0"/>
      <w:spacing w:before="0" w:after="240"/>
    </w:pPr>
  </w:style>
  <w:style w:type="paragraph" w:customStyle="1" w:styleId="NO">
    <w:name w:val="NO"/>
    <w:basedOn w:val="Normal"/>
    <w:rsid w:val="008D1977"/>
    <w:pPr>
      <w:keepLines/>
      <w:ind w:left="1135" w:hanging="851"/>
    </w:pPr>
  </w:style>
  <w:style w:type="paragraph" w:styleId="TOC9">
    <w:name w:val="toc 9"/>
    <w:basedOn w:val="TOC8"/>
    <w:semiHidden/>
    <w:rsid w:val="008D1977"/>
    <w:pPr>
      <w:ind w:left="1418" w:hanging="1418"/>
    </w:pPr>
  </w:style>
  <w:style w:type="paragraph" w:customStyle="1" w:styleId="EX">
    <w:name w:val="EX"/>
    <w:basedOn w:val="Normal"/>
    <w:rsid w:val="008D1977"/>
    <w:pPr>
      <w:keepLines/>
      <w:ind w:left="1702" w:hanging="1418"/>
    </w:pPr>
  </w:style>
  <w:style w:type="paragraph" w:customStyle="1" w:styleId="FP">
    <w:name w:val="FP"/>
    <w:basedOn w:val="Normal"/>
    <w:rsid w:val="008D1977"/>
    <w:pPr>
      <w:spacing w:after="0"/>
    </w:pPr>
  </w:style>
  <w:style w:type="paragraph" w:customStyle="1" w:styleId="LD">
    <w:name w:val="LD"/>
    <w:rsid w:val="008D19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D1977"/>
    <w:pPr>
      <w:spacing w:after="0"/>
    </w:pPr>
  </w:style>
  <w:style w:type="paragraph" w:customStyle="1" w:styleId="EW">
    <w:name w:val="EW"/>
    <w:basedOn w:val="EX"/>
    <w:rsid w:val="008D1977"/>
    <w:pPr>
      <w:spacing w:after="0"/>
    </w:pPr>
  </w:style>
  <w:style w:type="paragraph" w:styleId="TOC6">
    <w:name w:val="toc 6"/>
    <w:basedOn w:val="TOC5"/>
    <w:next w:val="Normal"/>
    <w:semiHidden/>
    <w:rsid w:val="008D1977"/>
    <w:pPr>
      <w:ind w:left="1985" w:hanging="1985"/>
    </w:pPr>
  </w:style>
  <w:style w:type="paragraph" w:styleId="TOC7">
    <w:name w:val="toc 7"/>
    <w:basedOn w:val="TOC6"/>
    <w:next w:val="Normal"/>
    <w:semiHidden/>
    <w:rsid w:val="008D1977"/>
    <w:pPr>
      <w:ind w:left="2268" w:hanging="2268"/>
    </w:pPr>
  </w:style>
  <w:style w:type="paragraph" w:styleId="ListBullet2">
    <w:name w:val="List Bullet 2"/>
    <w:basedOn w:val="ListBullet"/>
    <w:semiHidden/>
    <w:rsid w:val="008D1977"/>
    <w:pPr>
      <w:ind w:left="851"/>
    </w:pPr>
  </w:style>
  <w:style w:type="paragraph" w:styleId="ListBullet3">
    <w:name w:val="List Bullet 3"/>
    <w:basedOn w:val="ListBullet2"/>
    <w:semiHidden/>
    <w:rsid w:val="008D1977"/>
    <w:pPr>
      <w:ind w:left="1135"/>
    </w:pPr>
  </w:style>
  <w:style w:type="paragraph" w:styleId="ListNumber">
    <w:name w:val="List Number"/>
    <w:basedOn w:val="List"/>
    <w:semiHidden/>
    <w:rsid w:val="008D1977"/>
  </w:style>
  <w:style w:type="paragraph" w:customStyle="1" w:styleId="EQ">
    <w:name w:val="EQ"/>
    <w:basedOn w:val="Normal"/>
    <w:next w:val="Normal"/>
    <w:rsid w:val="008D19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19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19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1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D1977"/>
    <w:pPr>
      <w:jc w:val="right"/>
    </w:pPr>
  </w:style>
  <w:style w:type="paragraph" w:customStyle="1" w:styleId="H6">
    <w:name w:val="H6"/>
    <w:basedOn w:val="Heading5"/>
    <w:next w:val="Normal"/>
    <w:rsid w:val="008D19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1977"/>
    <w:pPr>
      <w:ind w:left="851" w:hanging="851"/>
    </w:pPr>
  </w:style>
  <w:style w:type="paragraph" w:customStyle="1" w:styleId="TAL">
    <w:name w:val="TAL"/>
    <w:basedOn w:val="Normal"/>
    <w:rsid w:val="008D19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19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D19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D19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D19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D1977"/>
    <w:pPr>
      <w:framePr w:wrap="notBeside" w:y="16161"/>
    </w:pPr>
  </w:style>
  <w:style w:type="character" w:customStyle="1" w:styleId="ZGSM">
    <w:name w:val="ZGSM"/>
    <w:rsid w:val="008D1977"/>
  </w:style>
  <w:style w:type="paragraph" w:styleId="List2">
    <w:name w:val="List 2"/>
    <w:basedOn w:val="List"/>
    <w:semiHidden/>
    <w:rsid w:val="008D1977"/>
    <w:pPr>
      <w:ind w:left="851"/>
    </w:pPr>
  </w:style>
  <w:style w:type="paragraph" w:customStyle="1" w:styleId="ZG">
    <w:name w:val="ZG"/>
    <w:rsid w:val="008D19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D1977"/>
    <w:pPr>
      <w:ind w:left="1135"/>
    </w:pPr>
  </w:style>
  <w:style w:type="paragraph" w:styleId="List4">
    <w:name w:val="List 4"/>
    <w:basedOn w:val="List3"/>
    <w:semiHidden/>
    <w:rsid w:val="008D1977"/>
    <w:pPr>
      <w:ind w:left="1418"/>
    </w:pPr>
  </w:style>
  <w:style w:type="paragraph" w:styleId="List5">
    <w:name w:val="List 5"/>
    <w:basedOn w:val="List4"/>
    <w:semiHidden/>
    <w:rsid w:val="008D1977"/>
    <w:pPr>
      <w:ind w:left="1702"/>
    </w:pPr>
  </w:style>
  <w:style w:type="paragraph" w:customStyle="1" w:styleId="EditorsNote">
    <w:name w:val="Editor's Note"/>
    <w:basedOn w:val="NO"/>
    <w:rsid w:val="008D1977"/>
    <w:rPr>
      <w:color w:val="FF0000"/>
    </w:rPr>
  </w:style>
  <w:style w:type="paragraph" w:styleId="List">
    <w:name w:val="List"/>
    <w:basedOn w:val="Normal"/>
    <w:semiHidden/>
    <w:rsid w:val="008D1977"/>
    <w:pPr>
      <w:ind w:left="568" w:hanging="284"/>
    </w:pPr>
  </w:style>
  <w:style w:type="paragraph" w:styleId="ListBullet">
    <w:name w:val="List Bullet"/>
    <w:basedOn w:val="List"/>
    <w:semiHidden/>
    <w:rsid w:val="008D1977"/>
  </w:style>
  <w:style w:type="paragraph" w:styleId="ListBullet4">
    <w:name w:val="List Bullet 4"/>
    <w:basedOn w:val="ListBullet3"/>
    <w:semiHidden/>
    <w:rsid w:val="008D1977"/>
    <w:pPr>
      <w:ind w:left="1418"/>
    </w:pPr>
  </w:style>
  <w:style w:type="paragraph" w:styleId="ListBullet5">
    <w:name w:val="List Bullet 5"/>
    <w:basedOn w:val="ListBullet4"/>
    <w:semiHidden/>
    <w:rsid w:val="008D1977"/>
    <w:pPr>
      <w:ind w:left="1702"/>
    </w:pPr>
  </w:style>
  <w:style w:type="paragraph" w:customStyle="1" w:styleId="B2">
    <w:name w:val="B2"/>
    <w:basedOn w:val="List2"/>
    <w:rsid w:val="008D1977"/>
  </w:style>
  <w:style w:type="paragraph" w:customStyle="1" w:styleId="B3">
    <w:name w:val="B3"/>
    <w:basedOn w:val="List3"/>
    <w:rsid w:val="008D1977"/>
  </w:style>
  <w:style w:type="paragraph" w:customStyle="1" w:styleId="B4">
    <w:name w:val="B4"/>
    <w:basedOn w:val="List4"/>
    <w:rsid w:val="008D1977"/>
  </w:style>
  <w:style w:type="paragraph" w:customStyle="1" w:styleId="B5">
    <w:name w:val="B5"/>
    <w:basedOn w:val="List5"/>
    <w:rsid w:val="008D1977"/>
  </w:style>
  <w:style w:type="paragraph" w:customStyle="1" w:styleId="ZTD">
    <w:name w:val="ZTD"/>
    <w:basedOn w:val="ZB"/>
    <w:rsid w:val="008D197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purl.org/dc/elements/1.1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4514D2-33FC-4D55-82D3-2F93BB97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423</Words>
  <Characters>2396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2002-04-23T07:10:00Z</cp:lastPrinted>
  <dcterms:created xsi:type="dcterms:W3CDTF">2020-11-09T07:11:00Z</dcterms:created>
  <dcterms:modified xsi:type="dcterms:W3CDTF">2020-11-09T07:24:00Z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